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1D82" w14:textId="77777777" w:rsidR="00477318" w:rsidRDefault="00477318" w:rsidP="00477318">
      <w:pPr>
        <w:jc w:val="both"/>
        <w:rPr>
          <w:rFonts w:ascii="Cambria" w:hAnsi="Cambria"/>
          <w:sz w:val="22"/>
          <w:szCs w:val="22"/>
        </w:rPr>
      </w:pPr>
    </w:p>
    <w:p w14:paraId="614AEACD" w14:textId="77777777" w:rsidR="00477318" w:rsidRDefault="00477318" w:rsidP="00477318">
      <w:pPr>
        <w:ind w:firstLine="426"/>
        <w:jc w:val="both"/>
        <w:rPr>
          <w:rFonts w:ascii="Cambria" w:hAnsi="Cambria"/>
          <w:bCs/>
          <w:sz w:val="22"/>
          <w:szCs w:val="22"/>
        </w:rPr>
      </w:pPr>
      <w:r w:rsidRPr="005818DF">
        <w:rPr>
          <w:rFonts w:ascii="Cambria" w:hAnsi="Cambria"/>
          <w:bCs/>
          <w:sz w:val="22"/>
          <w:szCs w:val="22"/>
        </w:rPr>
        <w:t>Wojewódzkie Przedsiębiorstwo Energetyki Cieplnej w Legnicy Spółka Akcyjna                    informuje, że posiada do</w:t>
      </w:r>
      <w:r>
        <w:rPr>
          <w:rFonts w:ascii="Cambria" w:hAnsi="Cambria"/>
          <w:bCs/>
          <w:sz w:val="22"/>
          <w:szCs w:val="22"/>
        </w:rPr>
        <w:t xml:space="preserve"> zagospodarowania i</w:t>
      </w:r>
      <w:r w:rsidRPr="005818DF">
        <w:rPr>
          <w:rFonts w:ascii="Cambria" w:hAnsi="Cambria"/>
          <w:bCs/>
          <w:sz w:val="22"/>
          <w:szCs w:val="22"/>
        </w:rPr>
        <w:t xml:space="preserve"> wydzierżawienia 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5818DF">
        <w:rPr>
          <w:rFonts w:ascii="Cambria" w:hAnsi="Cambria"/>
          <w:bCs/>
          <w:sz w:val="22"/>
          <w:szCs w:val="22"/>
        </w:rPr>
        <w:t>budynek magazy</w:t>
      </w:r>
      <w:r>
        <w:rPr>
          <w:rFonts w:ascii="Cambria" w:hAnsi="Cambria"/>
          <w:bCs/>
          <w:sz w:val="22"/>
          <w:szCs w:val="22"/>
        </w:rPr>
        <w:t>nu</w:t>
      </w:r>
      <w:r w:rsidRPr="005818DF">
        <w:rPr>
          <w:rFonts w:ascii="Cambria" w:hAnsi="Cambria"/>
          <w:bCs/>
          <w:sz w:val="22"/>
          <w:szCs w:val="22"/>
        </w:rPr>
        <w:t xml:space="preserve"> </w:t>
      </w:r>
      <w:r>
        <w:rPr>
          <w:rFonts w:ascii="Cambria" w:hAnsi="Cambria"/>
          <w:bCs/>
          <w:sz w:val="22"/>
          <w:szCs w:val="22"/>
        </w:rPr>
        <w:t xml:space="preserve">wraz                    z utwardzonym placem </w:t>
      </w:r>
      <w:r w:rsidRPr="005818DF">
        <w:rPr>
          <w:rFonts w:ascii="Cambria" w:hAnsi="Cambria"/>
          <w:bCs/>
          <w:sz w:val="22"/>
          <w:szCs w:val="22"/>
        </w:rPr>
        <w:t>w Lubinie przy ul. Przemysłowej 2</w:t>
      </w:r>
      <w:r>
        <w:rPr>
          <w:rFonts w:ascii="Cambria" w:hAnsi="Cambria"/>
          <w:bCs/>
          <w:sz w:val="22"/>
          <w:szCs w:val="22"/>
        </w:rPr>
        <w:t>,</w:t>
      </w:r>
      <w:r w:rsidRPr="00390249">
        <w:t xml:space="preserve"> </w:t>
      </w:r>
      <w:r w:rsidRPr="00390249">
        <w:rPr>
          <w:rFonts w:ascii="Cambria" w:hAnsi="Cambria"/>
          <w:bCs/>
          <w:sz w:val="22"/>
          <w:szCs w:val="22"/>
        </w:rPr>
        <w:t>działka 282/4 obręb 0010 miasta Lubina.</w:t>
      </w:r>
    </w:p>
    <w:p w14:paraId="121EADDE" w14:textId="77777777" w:rsidR="00477318" w:rsidRPr="002B563A" w:rsidRDefault="00477318" w:rsidP="00477318">
      <w:pPr>
        <w:ind w:firstLine="426"/>
        <w:jc w:val="both"/>
        <w:rPr>
          <w:rFonts w:ascii="Cambria" w:hAnsi="Cambria"/>
          <w:bCs/>
          <w:sz w:val="22"/>
          <w:szCs w:val="22"/>
        </w:rPr>
      </w:pPr>
    </w:p>
    <w:p w14:paraId="3E00C6A2" w14:textId="77777777" w:rsidR="00477318" w:rsidRPr="00065D9C" w:rsidRDefault="00477318" w:rsidP="00477318">
      <w:pPr>
        <w:ind w:firstLine="426"/>
        <w:jc w:val="both"/>
        <w:rPr>
          <w:rFonts w:ascii="Cambria" w:hAnsi="Cambria"/>
          <w:b/>
          <w:bCs/>
          <w:sz w:val="20"/>
          <w:szCs w:val="20"/>
        </w:rPr>
      </w:pPr>
      <w:r w:rsidRPr="00065D9C">
        <w:rPr>
          <w:rFonts w:ascii="Cambria" w:hAnsi="Cambria"/>
          <w:b/>
          <w:bCs/>
          <w:sz w:val="20"/>
          <w:szCs w:val="20"/>
        </w:rPr>
        <w:t>Budynek magazynu w Lubinie ul. Przemysłowa 2</w:t>
      </w:r>
    </w:p>
    <w:p w14:paraId="3ED11C67" w14:textId="77777777" w:rsidR="00477318" w:rsidRPr="00CF48EE" w:rsidRDefault="00477318" w:rsidP="00477318">
      <w:pPr>
        <w:ind w:firstLine="426"/>
        <w:jc w:val="both"/>
        <w:rPr>
          <w:rFonts w:ascii="Cambria" w:hAnsi="Cambria"/>
          <w:b/>
          <w:bCs/>
        </w:rPr>
      </w:pPr>
      <w:r w:rsidRPr="008A29E4">
        <w:rPr>
          <w:rFonts w:ascii="Cambria" w:hAnsi="Cambria"/>
          <w:b/>
          <w:bCs/>
          <w:noProof/>
          <w:sz w:val="20"/>
          <w:szCs w:val="20"/>
        </w:rPr>
        <w:drawing>
          <wp:inline distT="0" distB="0" distL="0" distR="0" wp14:anchorId="7861B58B" wp14:editId="577E89DC">
            <wp:extent cx="4905375" cy="3676650"/>
            <wp:effectExtent l="0" t="0" r="9525" b="0"/>
            <wp:docPr id="4" name="Obraz 4" descr="20220908_11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0908_1115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764E" w14:textId="77777777" w:rsidR="00477318" w:rsidRPr="00B63D01" w:rsidRDefault="00477318" w:rsidP="00477318">
      <w:pPr>
        <w:jc w:val="both"/>
        <w:rPr>
          <w:rFonts w:ascii="Cambria" w:hAnsi="Cambria"/>
          <w:bCs/>
          <w:sz w:val="22"/>
          <w:szCs w:val="22"/>
          <w:u w:val="single"/>
        </w:rPr>
      </w:pPr>
      <w:r w:rsidRPr="00B63D01">
        <w:rPr>
          <w:rFonts w:ascii="Cambria" w:hAnsi="Cambria"/>
          <w:bCs/>
          <w:sz w:val="22"/>
          <w:szCs w:val="22"/>
          <w:u w:val="single"/>
        </w:rPr>
        <w:t>Opis budynku:</w:t>
      </w:r>
    </w:p>
    <w:p w14:paraId="3F3674D7" w14:textId="77777777" w:rsidR="00477318" w:rsidRPr="00B63D01" w:rsidRDefault="00477318" w:rsidP="00477318">
      <w:pPr>
        <w:jc w:val="both"/>
        <w:rPr>
          <w:rFonts w:ascii="Cambria" w:hAnsi="Cambria"/>
          <w:sz w:val="22"/>
          <w:szCs w:val="22"/>
        </w:rPr>
      </w:pPr>
      <w:r w:rsidRPr="00B63D01">
        <w:rPr>
          <w:rFonts w:ascii="Cambria" w:hAnsi="Cambria"/>
          <w:sz w:val="22"/>
          <w:szCs w:val="22"/>
        </w:rPr>
        <w:t>Powierzchnia użytkowa 2061,0 m</w:t>
      </w:r>
      <w:r w:rsidRPr="00B63D01">
        <w:rPr>
          <w:rFonts w:ascii="Cambria" w:hAnsi="Cambria"/>
          <w:sz w:val="22"/>
          <w:szCs w:val="22"/>
          <w:vertAlign w:val="superscript"/>
        </w:rPr>
        <w:t>2</w:t>
      </w:r>
      <w:r w:rsidRPr="00B63D01">
        <w:rPr>
          <w:rFonts w:ascii="Cambria" w:hAnsi="Cambria"/>
          <w:sz w:val="22"/>
          <w:szCs w:val="22"/>
        </w:rPr>
        <w:t>, kubatura 10 650,0 m</w:t>
      </w:r>
      <w:r w:rsidRPr="00B63D01">
        <w:rPr>
          <w:rFonts w:ascii="Cambria" w:hAnsi="Cambria"/>
          <w:sz w:val="22"/>
          <w:szCs w:val="22"/>
          <w:vertAlign w:val="superscript"/>
        </w:rPr>
        <w:t>3</w:t>
      </w:r>
      <w:r w:rsidRPr="00B63D01">
        <w:rPr>
          <w:rFonts w:ascii="Cambria" w:hAnsi="Cambria"/>
          <w:sz w:val="22"/>
          <w:szCs w:val="22"/>
        </w:rPr>
        <w:t>.</w:t>
      </w:r>
    </w:p>
    <w:p w14:paraId="272D222A" w14:textId="77777777" w:rsidR="00477318" w:rsidRDefault="00477318" w:rsidP="00477318">
      <w:pPr>
        <w:jc w:val="both"/>
        <w:rPr>
          <w:rFonts w:ascii="Cambria" w:hAnsi="Cambria"/>
          <w:sz w:val="22"/>
          <w:szCs w:val="22"/>
        </w:rPr>
      </w:pPr>
      <w:r w:rsidRPr="00B63D01">
        <w:rPr>
          <w:rFonts w:ascii="Cambria" w:hAnsi="Cambria"/>
          <w:sz w:val="22"/>
          <w:szCs w:val="22"/>
        </w:rPr>
        <w:t>Budynek wolnostojący, 3 kondygnacyjny, niepodpiwniczony</w:t>
      </w:r>
      <w:r>
        <w:rPr>
          <w:rFonts w:ascii="Cambria" w:hAnsi="Cambria"/>
          <w:sz w:val="22"/>
          <w:szCs w:val="22"/>
        </w:rPr>
        <w:t xml:space="preserve"> </w:t>
      </w:r>
      <w:r w:rsidRPr="00B63D01">
        <w:rPr>
          <w:rFonts w:ascii="Cambria" w:hAnsi="Cambria"/>
          <w:sz w:val="22"/>
          <w:szCs w:val="22"/>
        </w:rPr>
        <w:t xml:space="preserve">o konstrukcji żelbetowej. Ściany murowane z cegły i pustaków. Posadzki cementowe. </w:t>
      </w:r>
    </w:p>
    <w:p w14:paraId="098478BB" w14:textId="77777777" w:rsidR="00477318" w:rsidRPr="00B63D01" w:rsidRDefault="00477318" w:rsidP="00477318">
      <w:pPr>
        <w:jc w:val="both"/>
        <w:rPr>
          <w:rFonts w:ascii="Cambria" w:hAnsi="Cambria"/>
          <w:sz w:val="22"/>
          <w:szCs w:val="22"/>
        </w:rPr>
      </w:pPr>
      <w:r w:rsidRPr="00B63D01">
        <w:rPr>
          <w:rFonts w:ascii="Cambria" w:hAnsi="Cambria"/>
          <w:sz w:val="22"/>
          <w:szCs w:val="22"/>
        </w:rPr>
        <w:t xml:space="preserve">Instalacje w budynku: elektryczna, odgromowa, teletechniczna, wodociągowa, </w:t>
      </w:r>
      <w:proofErr w:type="spellStart"/>
      <w:r w:rsidRPr="00B63D01">
        <w:rPr>
          <w:rFonts w:ascii="Cambria" w:hAnsi="Cambria"/>
          <w:sz w:val="22"/>
          <w:szCs w:val="22"/>
        </w:rPr>
        <w:t>zw</w:t>
      </w:r>
      <w:proofErr w:type="spellEnd"/>
      <w:r w:rsidRPr="00B63D01">
        <w:rPr>
          <w:rFonts w:ascii="Cambria" w:hAnsi="Cambria"/>
          <w:sz w:val="22"/>
          <w:szCs w:val="22"/>
        </w:rPr>
        <w:t xml:space="preserve">, </w:t>
      </w:r>
      <w:proofErr w:type="spellStart"/>
      <w:r w:rsidRPr="00B63D01">
        <w:rPr>
          <w:rFonts w:ascii="Cambria" w:hAnsi="Cambria"/>
          <w:sz w:val="22"/>
          <w:szCs w:val="22"/>
        </w:rPr>
        <w:t>cwu</w:t>
      </w:r>
      <w:proofErr w:type="spellEnd"/>
      <w:r w:rsidRPr="00B63D01">
        <w:rPr>
          <w:rFonts w:ascii="Cambria" w:hAnsi="Cambria"/>
          <w:sz w:val="22"/>
          <w:szCs w:val="22"/>
        </w:rPr>
        <w:t>, telefoniczna, informatyczna,  kanalizacyjna, hydrantowa, centralnego ogrzewania.</w:t>
      </w:r>
    </w:p>
    <w:p w14:paraId="3A185EBF" w14:textId="77777777" w:rsidR="00477318" w:rsidRPr="00B63D01" w:rsidRDefault="00477318" w:rsidP="00477318">
      <w:pPr>
        <w:jc w:val="both"/>
        <w:rPr>
          <w:rFonts w:ascii="Cambria" w:hAnsi="Cambria"/>
          <w:sz w:val="22"/>
          <w:szCs w:val="22"/>
        </w:rPr>
      </w:pPr>
      <w:r w:rsidRPr="00B63D01">
        <w:rPr>
          <w:rFonts w:ascii="Cambria" w:hAnsi="Cambria"/>
          <w:sz w:val="22"/>
          <w:szCs w:val="22"/>
        </w:rPr>
        <w:t xml:space="preserve">Urządzenia w budynku: winda towarowo- osobowa 1000 kg,  rampa boczna kolejowa oraz rampa </w:t>
      </w:r>
      <w:proofErr w:type="spellStart"/>
      <w:r w:rsidRPr="00B63D01">
        <w:rPr>
          <w:rFonts w:ascii="Cambria" w:hAnsi="Cambria"/>
          <w:sz w:val="22"/>
          <w:szCs w:val="22"/>
        </w:rPr>
        <w:t>boczno</w:t>
      </w:r>
      <w:proofErr w:type="spellEnd"/>
      <w:r w:rsidRPr="00B63D01">
        <w:rPr>
          <w:rFonts w:ascii="Cambria" w:hAnsi="Cambria"/>
          <w:sz w:val="22"/>
          <w:szCs w:val="22"/>
        </w:rPr>
        <w:t xml:space="preserve"> - czołowa samochodowa.</w:t>
      </w:r>
    </w:p>
    <w:p w14:paraId="53F7A3CC" w14:textId="77777777" w:rsidR="00477318" w:rsidRPr="00B63D01" w:rsidRDefault="00477318" w:rsidP="00477318">
      <w:pPr>
        <w:jc w:val="both"/>
        <w:rPr>
          <w:rFonts w:ascii="Cambria" w:hAnsi="Cambria"/>
          <w:sz w:val="22"/>
          <w:szCs w:val="22"/>
        </w:rPr>
      </w:pPr>
      <w:r w:rsidRPr="00B63D01">
        <w:rPr>
          <w:rFonts w:ascii="Cambria" w:hAnsi="Cambria"/>
          <w:sz w:val="22"/>
          <w:szCs w:val="22"/>
        </w:rPr>
        <w:t xml:space="preserve">Bezpośrednio przy budynku magazynu jest plac utwardzony, gdzie można składować materiały. </w:t>
      </w:r>
    </w:p>
    <w:p w14:paraId="5E539DDA" w14:textId="77777777" w:rsidR="00477318" w:rsidRDefault="00477318" w:rsidP="00477318">
      <w:pPr>
        <w:jc w:val="both"/>
        <w:rPr>
          <w:rFonts w:ascii="Cambria" w:hAnsi="Cambria"/>
          <w:sz w:val="22"/>
          <w:szCs w:val="22"/>
        </w:rPr>
      </w:pPr>
    </w:p>
    <w:p w14:paraId="48DB9EBE" w14:textId="77777777" w:rsidR="00477318" w:rsidRDefault="00477318" w:rsidP="00477318">
      <w:pPr>
        <w:jc w:val="both"/>
        <w:rPr>
          <w:rFonts w:ascii="Cambria" w:hAnsi="Cambria"/>
          <w:sz w:val="22"/>
          <w:szCs w:val="22"/>
        </w:rPr>
      </w:pPr>
    </w:p>
    <w:p w14:paraId="2C65C41A" w14:textId="77777777" w:rsidR="00477318" w:rsidRDefault="00477318" w:rsidP="00477318">
      <w:pPr>
        <w:jc w:val="both"/>
        <w:rPr>
          <w:rFonts w:ascii="Cambria" w:hAnsi="Cambria"/>
          <w:sz w:val="22"/>
          <w:szCs w:val="22"/>
        </w:rPr>
      </w:pPr>
    </w:p>
    <w:p w14:paraId="5720F48F" w14:textId="77777777" w:rsidR="00477318" w:rsidRDefault="00477318" w:rsidP="00477318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Budynek jest posadowiony przy wjeździe na nieruchomość przy ul. Przemysłowej 2  w Lubinie. </w:t>
      </w:r>
    </w:p>
    <w:p w14:paraId="2652E6FF" w14:textId="77777777" w:rsidR="00477318" w:rsidRDefault="00477318" w:rsidP="00477318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 ww. nieruchomości znajduje się czynna bocznica kolejowa  obsługiwana przez Pol-Miedź Trans Sp. z o.o. </w:t>
      </w:r>
    </w:p>
    <w:p w14:paraId="55747E55" w14:textId="77777777" w:rsidR="00477318" w:rsidRDefault="00477318" w:rsidP="00477318">
      <w:pPr>
        <w:jc w:val="both"/>
        <w:rPr>
          <w:rFonts w:ascii="Cambria" w:hAnsi="Cambria" w:cs="Arial"/>
          <w:color w:val="000000"/>
          <w:kern w:val="24"/>
          <w:sz w:val="22"/>
          <w:szCs w:val="22"/>
        </w:rPr>
      </w:pPr>
      <w:r>
        <w:rPr>
          <w:rFonts w:ascii="Cambria" w:hAnsi="Cambria" w:cs="Arial"/>
          <w:color w:val="000000"/>
          <w:kern w:val="24"/>
          <w:sz w:val="22"/>
          <w:szCs w:val="22"/>
        </w:rPr>
        <w:t>Nieruchomość posiada dogodny dojazd dla transportu samochodowego drogą krajową  DK3.</w:t>
      </w:r>
    </w:p>
    <w:p w14:paraId="711F5778" w14:textId="77777777" w:rsidR="00477318" w:rsidRDefault="00477318" w:rsidP="00477318">
      <w:pPr>
        <w:jc w:val="both"/>
        <w:rPr>
          <w:rFonts w:ascii="Cambria" w:hAnsi="Cambria" w:cs="Arial"/>
          <w:color w:val="000000"/>
          <w:kern w:val="24"/>
          <w:sz w:val="22"/>
          <w:szCs w:val="22"/>
        </w:rPr>
      </w:pPr>
      <w:r>
        <w:rPr>
          <w:rFonts w:ascii="Cambria" w:hAnsi="Cambria" w:cs="Arial"/>
          <w:color w:val="000000"/>
          <w:kern w:val="24"/>
          <w:sz w:val="22"/>
          <w:szCs w:val="22"/>
        </w:rPr>
        <w:t>Od strony zachodniej  nieruchomości  przebiega droga ekspresowa S3.</w:t>
      </w:r>
    </w:p>
    <w:p w14:paraId="5A6B9991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6CEF3CFE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3103DD00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7C42253C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109B5FA4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33B0DF56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2374A808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4D5F00D0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50AF1775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6823D2EC" w14:textId="77777777" w:rsidR="00477318" w:rsidRDefault="00477318" w:rsidP="00477318">
      <w:pPr>
        <w:jc w:val="both"/>
        <w:rPr>
          <w:rFonts w:ascii="Cambria" w:hAnsi="Cambria" w:cs="Arial"/>
          <w:sz w:val="22"/>
          <w:szCs w:val="22"/>
        </w:rPr>
      </w:pPr>
    </w:p>
    <w:p w14:paraId="415F8565" w14:textId="77777777" w:rsidR="00477318" w:rsidRDefault="00477318" w:rsidP="00477318">
      <w:pPr>
        <w:ind w:firstLine="708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Cs/>
          <w:sz w:val="22"/>
          <w:szCs w:val="22"/>
        </w:rPr>
        <w:t xml:space="preserve">           </w:t>
      </w:r>
      <w:r>
        <w:rPr>
          <w:rFonts w:ascii="Cambria" w:hAnsi="Cambria"/>
          <w:b/>
          <w:bCs/>
          <w:sz w:val="20"/>
          <w:szCs w:val="20"/>
        </w:rPr>
        <w:t>Budynek magazynu w Lubinie - widok od tyłu budynku</w:t>
      </w:r>
    </w:p>
    <w:p w14:paraId="088D4F7B" w14:textId="77777777" w:rsidR="00477318" w:rsidRDefault="00477318" w:rsidP="00477318">
      <w:pPr>
        <w:jc w:val="center"/>
        <w:rPr>
          <w:rFonts w:ascii="Cambria" w:hAnsi="Cambria"/>
          <w:bCs/>
          <w:sz w:val="20"/>
          <w:szCs w:val="20"/>
          <w:u w:val="single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2C7B9A36" wp14:editId="1CD7C291">
            <wp:extent cx="4400550" cy="3314700"/>
            <wp:effectExtent l="0" t="0" r="0" b="0"/>
            <wp:docPr id="2" name="Obraz 2" descr="20220908_11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20220908_1110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E8B8" w14:textId="77777777" w:rsidR="00477318" w:rsidRDefault="00477318" w:rsidP="0047731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 xml:space="preserve">                       Budynek magazynu- lokalizacja Lubin ul. Przemysłowa 2</w:t>
      </w:r>
    </w:p>
    <w:p w14:paraId="12A295D1" w14:textId="77777777" w:rsidR="00477318" w:rsidRDefault="00477318" w:rsidP="00477318">
      <w:pPr>
        <w:jc w:val="center"/>
        <w:rPr>
          <w:rFonts w:ascii="Cambria" w:hAnsi="Cambria" w:cs="Arial"/>
          <w:bCs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FE9F4" wp14:editId="40CEEEBC">
                <wp:simplePos x="0" y="0"/>
                <wp:positionH relativeFrom="column">
                  <wp:posOffset>2291080</wp:posOffset>
                </wp:positionH>
                <wp:positionV relativeFrom="paragraph">
                  <wp:posOffset>1791335</wp:posOffset>
                </wp:positionV>
                <wp:extent cx="171450" cy="276225"/>
                <wp:effectExtent l="19050" t="0" r="38100" b="47625"/>
                <wp:wrapNone/>
                <wp:docPr id="3" name="Strzałka w dół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76225"/>
                        </a:xfrm>
                        <a:prstGeom prst="downArrow">
                          <a:avLst>
                            <a:gd name="adj1" fmla="val 60741"/>
                            <a:gd name="adj2" fmla="val 9037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56FD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" o:spid="_x0000_s1026" type="#_x0000_t67" style="position:absolute;margin-left:180.4pt;margin-top:141.05pt;width:13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" adj="9484,4240" fillcolor="red" strokecolor="red">
                <v:textbox style="layout-flow:vertical-ideographic"/>
              </v:shape>
            </w:pict>
          </mc:Fallback>
        </mc:AlternateContent>
      </w:r>
      <w:r>
        <w:rPr>
          <w:rFonts w:ascii="Cambria" w:hAnsi="Cambria"/>
          <w:noProof/>
          <w:sz w:val="22"/>
          <w:szCs w:val="22"/>
        </w:rPr>
        <w:drawing>
          <wp:inline distT="0" distB="0" distL="0" distR="0" wp14:anchorId="5DA98BDF" wp14:editId="4C67C13A">
            <wp:extent cx="4457700" cy="27717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5" t="24805" r="17685" b="1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2488" w14:textId="77777777" w:rsidR="00477318" w:rsidRDefault="00477318" w:rsidP="00477318">
      <w:pPr>
        <w:rPr>
          <w:rFonts w:ascii="Cambria" w:hAnsi="Cambria" w:cs="Arial"/>
          <w:sz w:val="22"/>
          <w:szCs w:val="22"/>
          <w:lang w:val="en-US"/>
        </w:rPr>
      </w:pPr>
    </w:p>
    <w:p w14:paraId="57383252" w14:textId="77777777" w:rsidR="00477318" w:rsidRDefault="00477318" w:rsidP="00477318">
      <w:pPr>
        <w:jc w:val="both"/>
        <w:rPr>
          <w:rFonts w:ascii="Cambria" w:hAnsi="Cambria" w:cs="Arial"/>
          <w:bCs/>
          <w:color w:val="000000"/>
          <w:kern w:val="24"/>
          <w:sz w:val="22"/>
          <w:szCs w:val="22"/>
        </w:rPr>
      </w:pPr>
      <w:r>
        <w:rPr>
          <w:rFonts w:ascii="Cambria" w:hAnsi="Cambria" w:cs="Arial"/>
          <w:bCs/>
          <w:color w:val="000000"/>
          <w:kern w:val="24"/>
          <w:sz w:val="22"/>
          <w:szCs w:val="22"/>
        </w:rPr>
        <w:t>W przypadku zainteresowania przedmiotową nieruchomością prosimy o kontakt                                         z Kierownikiem Wydziału Zarządzania Majątkiem Panem Aleksandrem Łuciów  tel. 603 795 434 w godzinach od 7 do 15 .</w:t>
      </w:r>
    </w:p>
    <w:p w14:paraId="21EF677C" w14:textId="77777777" w:rsidR="00F83B98" w:rsidRDefault="00F83B98"/>
    <w:sectPr w:rsidR="00F83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318"/>
    <w:rsid w:val="00477318"/>
    <w:rsid w:val="009E1523"/>
    <w:rsid w:val="00F8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ACADD"/>
  <w15:chartTrackingRefBased/>
  <w15:docId w15:val="{E94A18E3-5B2D-4D30-A1FB-1B039577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Arial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731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6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Hołowczak Anna</dc:creator>
  <cp:keywords/>
  <dc:description/>
  <cp:lastModifiedBy>Zajchowski Marcin</cp:lastModifiedBy>
  <cp:revision>2</cp:revision>
  <dcterms:created xsi:type="dcterms:W3CDTF">2022-09-15T07:13:00Z</dcterms:created>
  <dcterms:modified xsi:type="dcterms:W3CDTF">2022-09-15T07:13:00Z</dcterms:modified>
</cp:coreProperties>
</file>